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73F6A" w14:textId="77777777" w:rsidR="000207DD" w:rsidRDefault="00511171">
      <w:pPr>
        <w:spacing w:line="276" w:lineRule="auto"/>
        <w:jc w:val="center"/>
        <w:rPr>
          <w:sz w:val="36"/>
          <w:szCs w:val="36"/>
        </w:rPr>
      </w:pPr>
      <w:r>
        <w:rPr>
          <w:b/>
          <w:bCs/>
          <w:sz w:val="36"/>
          <w:szCs w:val="36"/>
        </w:rPr>
        <w:t>MEMORAND</w:t>
      </w:r>
      <w:bookmarkStart w:id="0" w:name="_GoBack"/>
      <w:bookmarkEnd w:id="0"/>
      <w:r>
        <w:rPr>
          <w:b/>
          <w:bCs/>
          <w:sz w:val="36"/>
          <w:szCs w:val="36"/>
        </w:rPr>
        <w:t>UM OF AGREEMENT</w:t>
      </w:r>
    </w:p>
    <w:p w14:paraId="1348BBE6" w14:textId="77777777" w:rsidR="000207DD" w:rsidRDefault="00511171">
      <w:pPr>
        <w:spacing w:line="276" w:lineRule="auto"/>
        <w:jc w:val="both"/>
        <w:rPr>
          <w:sz w:val="14"/>
          <w:szCs w:val="14"/>
        </w:rPr>
      </w:pPr>
      <w:r>
        <w:rPr>
          <w:sz w:val="14"/>
          <w:szCs w:val="14"/>
        </w:rPr>
        <w:t> </w:t>
      </w:r>
    </w:p>
    <w:p w14:paraId="685D19BB" w14:textId="77777777" w:rsidR="000207DD" w:rsidRDefault="000207DD">
      <w:pPr>
        <w:spacing w:line="276" w:lineRule="auto"/>
        <w:jc w:val="both"/>
        <w:rPr>
          <w:sz w:val="22"/>
          <w:szCs w:val="22"/>
        </w:rPr>
      </w:pPr>
    </w:p>
    <w:p w14:paraId="56B0F718" w14:textId="36B009B5" w:rsidR="000207DD" w:rsidRDefault="00511171">
      <w:pPr>
        <w:spacing w:line="276" w:lineRule="auto"/>
        <w:jc w:val="both"/>
        <w:rPr>
          <w:sz w:val="22"/>
          <w:szCs w:val="22"/>
        </w:rPr>
      </w:pPr>
      <w:r>
        <w:rPr>
          <w:sz w:val="22"/>
          <w:szCs w:val="22"/>
        </w:rPr>
        <w:t xml:space="preserve">This Memorandum of Agreement (“AGREEMENT”), to be effective as of the </w:t>
      </w:r>
      <w:r w:rsidR="00512495">
        <w:rPr>
          <w:sz w:val="22"/>
          <w:szCs w:val="22"/>
        </w:rPr>
        <w:t xml:space="preserve">___________________, </w:t>
      </w:r>
      <w:r w:rsidR="00775822">
        <w:rPr>
          <w:sz w:val="22"/>
          <w:szCs w:val="22"/>
        </w:rPr>
        <w:t>2020</w:t>
      </w:r>
      <w:r>
        <w:rPr>
          <w:sz w:val="22"/>
          <w:szCs w:val="22"/>
        </w:rPr>
        <w:t xml:space="preserve"> is made and entered into by:</w:t>
      </w:r>
    </w:p>
    <w:p w14:paraId="5E043D97" w14:textId="77777777" w:rsidR="000207DD" w:rsidRDefault="000207DD">
      <w:pPr>
        <w:spacing w:line="276" w:lineRule="auto"/>
        <w:jc w:val="both"/>
        <w:rPr>
          <w:sz w:val="22"/>
          <w:szCs w:val="22"/>
        </w:rPr>
      </w:pPr>
    </w:p>
    <w:p w14:paraId="63BBBCF2" w14:textId="284BADCC" w:rsidR="000207DD" w:rsidRDefault="00511171">
      <w:pPr>
        <w:spacing w:line="276" w:lineRule="auto"/>
        <w:jc w:val="both"/>
        <w:rPr>
          <w:sz w:val="22"/>
          <w:szCs w:val="22"/>
        </w:rPr>
      </w:pPr>
      <w:r>
        <w:rPr>
          <w:b/>
          <w:bCs/>
          <w:sz w:val="22"/>
          <w:szCs w:val="22"/>
        </w:rPr>
        <w:t xml:space="preserve">ROTARY CLUB OF ____________________ </w:t>
      </w:r>
      <w:r>
        <w:rPr>
          <w:sz w:val="22"/>
          <w:szCs w:val="22"/>
        </w:rPr>
        <w:t xml:space="preserve">, as represented by its </w:t>
      </w:r>
      <w:r w:rsidR="00512495">
        <w:rPr>
          <w:sz w:val="22"/>
          <w:szCs w:val="22"/>
        </w:rPr>
        <w:t>President</w:t>
      </w:r>
      <w:r>
        <w:rPr>
          <w:sz w:val="22"/>
          <w:szCs w:val="22"/>
        </w:rPr>
        <w:t xml:space="preserve">, </w:t>
      </w:r>
      <w:r>
        <w:rPr>
          <w:b/>
          <w:bCs/>
          <w:sz w:val="22"/>
          <w:szCs w:val="22"/>
        </w:rPr>
        <w:t>__________________________________</w:t>
      </w:r>
      <w:r>
        <w:rPr>
          <w:sz w:val="22"/>
          <w:szCs w:val="22"/>
        </w:rPr>
        <w:t xml:space="preserve">(hereinafter referred to as </w:t>
      </w:r>
      <w:r>
        <w:rPr>
          <w:b/>
          <w:bCs/>
          <w:sz w:val="22"/>
          <w:szCs w:val="22"/>
        </w:rPr>
        <w:t>FIRST PARTY</w:t>
      </w:r>
      <w:r>
        <w:rPr>
          <w:sz w:val="22"/>
          <w:szCs w:val="22"/>
        </w:rPr>
        <w:t>);</w:t>
      </w:r>
      <w:r>
        <w:t xml:space="preserve"> </w:t>
      </w:r>
      <w:r>
        <w:rPr>
          <w:sz w:val="22"/>
          <w:szCs w:val="22"/>
        </w:rPr>
        <w:t>and,</w:t>
      </w:r>
    </w:p>
    <w:p w14:paraId="344C69C1" w14:textId="77777777" w:rsidR="000207DD" w:rsidRDefault="000207DD">
      <w:pPr>
        <w:spacing w:line="276" w:lineRule="auto"/>
        <w:jc w:val="both"/>
        <w:rPr>
          <w:sz w:val="22"/>
          <w:szCs w:val="22"/>
        </w:rPr>
      </w:pPr>
    </w:p>
    <w:p w14:paraId="7281E2C8" w14:textId="6B71B3E4" w:rsidR="000207DD" w:rsidRDefault="00511171">
      <w:pPr>
        <w:spacing w:line="276" w:lineRule="auto"/>
        <w:jc w:val="both"/>
        <w:rPr>
          <w:sz w:val="22"/>
          <w:szCs w:val="22"/>
        </w:rPr>
      </w:pPr>
      <w:r>
        <w:rPr>
          <w:b/>
          <w:bCs/>
          <w:sz w:val="22"/>
          <w:szCs w:val="22"/>
          <w:u w:val="single"/>
        </w:rPr>
        <w:tab/>
      </w:r>
      <w:r>
        <w:rPr>
          <w:b/>
          <w:bCs/>
          <w:sz w:val="22"/>
          <w:szCs w:val="22"/>
          <w:u w:val="single"/>
        </w:rPr>
        <w:tab/>
      </w:r>
      <w:r>
        <w:rPr>
          <w:sz w:val="22"/>
          <w:szCs w:val="22"/>
          <w:u w:val="single"/>
        </w:rPr>
        <w:tab/>
      </w:r>
      <w:r>
        <w:rPr>
          <w:sz w:val="22"/>
          <w:szCs w:val="22"/>
          <w:u w:val="single"/>
        </w:rPr>
        <w:tab/>
      </w:r>
      <w:r>
        <w:rPr>
          <w:b/>
          <w:bCs/>
          <w:sz w:val="22"/>
          <w:szCs w:val="22"/>
          <w:u w:val="single"/>
        </w:rPr>
        <w:tab/>
      </w:r>
      <w:r>
        <w:rPr>
          <w:sz w:val="22"/>
          <w:szCs w:val="22"/>
        </w:rPr>
        <w:t xml:space="preserve">, as represented by its School Principal, </w:t>
      </w:r>
      <w:r>
        <w:rPr>
          <w:b/>
          <w:bCs/>
          <w:sz w:val="22"/>
          <w:szCs w:val="22"/>
        </w:rPr>
        <w:t>____________________________________</w:t>
      </w:r>
      <w:r>
        <w:rPr>
          <w:sz w:val="22"/>
          <w:szCs w:val="22"/>
        </w:rPr>
        <w:t xml:space="preserve"> (hereinafter referred to as </w:t>
      </w:r>
      <w:r>
        <w:rPr>
          <w:b/>
          <w:bCs/>
          <w:sz w:val="22"/>
          <w:szCs w:val="22"/>
        </w:rPr>
        <w:t>SECOND PARTY</w:t>
      </w:r>
      <w:r>
        <w:rPr>
          <w:sz w:val="22"/>
          <w:szCs w:val="22"/>
        </w:rPr>
        <w:t xml:space="preserve">),  and collectively referred to as the </w:t>
      </w:r>
      <w:r>
        <w:rPr>
          <w:b/>
          <w:bCs/>
          <w:sz w:val="22"/>
          <w:szCs w:val="22"/>
        </w:rPr>
        <w:t>PARTIES</w:t>
      </w:r>
      <w:r>
        <w:rPr>
          <w:sz w:val="22"/>
          <w:szCs w:val="22"/>
        </w:rPr>
        <w:t xml:space="preserve"> whose signatures appear hereunder.</w:t>
      </w:r>
    </w:p>
    <w:p w14:paraId="7BE61268" w14:textId="77777777" w:rsidR="000207DD" w:rsidRDefault="000207DD">
      <w:pPr>
        <w:spacing w:line="276" w:lineRule="auto"/>
        <w:jc w:val="both"/>
        <w:rPr>
          <w:sz w:val="22"/>
          <w:szCs w:val="22"/>
        </w:rPr>
      </w:pPr>
    </w:p>
    <w:p w14:paraId="445D1472" w14:textId="77777777" w:rsidR="000207DD" w:rsidRDefault="000207DD">
      <w:pPr>
        <w:spacing w:line="276" w:lineRule="auto"/>
        <w:jc w:val="both"/>
        <w:rPr>
          <w:sz w:val="22"/>
          <w:szCs w:val="22"/>
        </w:rPr>
      </w:pPr>
    </w:p>
    <w:p w14:paraId="41E62C36" w14:textId="77777777" w:rsidR="000207DD" w:rsidRDefault="00511171">
      <w:pPr>
        <w:spacing w:line="276" w:lineRule="auto"/>
        <w:jc w:val="center"/>
        <w:rPr>
          <w:sz w:val="22"/>
          <w:szCs w:val="22"/>
        </w:rPr>
      </w:pPr>
      <w:r>
        <w:rPr>
          <w:sz w:val="22"/>
          <w:szCs w:val="22"/>
        </w:rPr>
        <w:t>WITNESSETH: That WHEREAS,</w:t>
      </w:r>
    </w:p>
    <w:p w14:paraId="363AE271" w14:textId="77777777" w:rsidR="000207DD" w:rsidRDefault="000207DD">
      <w:pPr>
        <w:spacing w:line="276" w:lineRule="auto"/>
        <w:jc w:val="both"/>
        <w:rPr>
          <w:sz w:val="22"/>
          <w:szCs w:val="22"/>
        </w:rPr>
      </w:pPr>
    </w:p>
    <w:p w14:paraId="0C0DE631" w14:textId="77777777" w:rsidR="000207DD" w:rsidRDefault="000207DD">
      <w:pPr>
        <w:spacing w:line="276" w:lineRule="auto"/>
        <w:jc w:val="both"/>
        <w:rPr>
          <w:sz w:val="22"/>
          <w:szCs w:val="22"/>
        </w:rPr>
      </w:pPr>
    </w:p>
    <w:p w14:paraId="0C4490D0" w14:textId="77777777" w:rsidR="000207DD" w:rsidRDefault="00511171">
      <w:pPr>
        <w:spacing w:line="276" w:lineRule="auto"/>
        <w:jc w:val="both"/>
        <w:rPr>
          <w:sz w:val="22"/>
          <w:szCs w:val="22"/>
        </w:rPr>
      </w:pPr>
      <w:r>
        <w:rPr>
          <w:sz w:val="22"/>
          <w:szCs w:val="22"/>
        </w:rPr>
        <w:t>The PARTIES agree to come together to undertake an official cooperation whereby the Second Party becomes the recipient of dynamic education-related services that the PARTIES jointly assume.</w:t>
      </w:r>
    </w:p>
    <w:p w14:paraId="3D743914" w14:textId="77777777" w:rsidR="000207DD" w:rsidRDefault="000207DD">
      <w:pPr>
        <w:spacing w:line="276" w:lineRule="auto"/>
        <w:jc w:val="both"/>
        <w:rPr>
          <w:sz w:val="22"/>
          <w:szCs w:val="22"/>
        </w:rPr>
      </w:pPr>
    </w:p>
    <w:p w14:paraId="2EBE92FA" w14:textId="77777777" w:rsidR="000207DD" w:rsidRDefault="00511171">
      <w:pPr>
        <w:spacing w:line="276" w:lineRule="auto"/>
        <w:jc w:val="both"/>
        <w:rPr>
          <w:sz w:val="22"/>
          <w:szCs w:val="22"/>
        </w:rPr>
      </w:pPr>
      <w:r>
        <w:rPr>
          <w:sz w:val="22"/>
          <w:szCs w:val="22"/>
        </w:rPr>
        <w:t>NOW, THEREFORE, for and in consideration of the foregoing premise, the PARTIES hereby agree, jointly and severally to take on the following responsibilities:</w:t>
      </w:r>
    </w:p>
    <w:p w14:paraId="60194B13" w14:textId="77777777" w:rsidR="000207DD" w:rsidRDefault="000207DD">
      <w:pPr>
        <w:spacing w:line="276" w:lineRule="auto"/>
        <w:jc w:val="both"/>
        <w:rPr>
          <w:sz w:val="22"/>
          <w:szCs w:val="22"/>
        </w:rPr>
      </w:pPr>
    </w:p>
    <w:p w14:paraId="4561F1F7" w14:textId="77777777" w:rsidR="000207DD" w:rsidRDefault="000207DD">
      <w:pPr>
        <w:spacing w:line="276" w:lineRule="auto"/>
        <w:jc w:val="both"/>
        <w:rPr>
          <w:sz w:val="22"/>
          <w:szCs w:val="22"/>
        </w:rPr>
      </w:pPr>
    </w:p>
    <w:p w14:paraId="598C774E" w14:textId="77777777" w:rsidR="000207DD" w:rsidRDefault="00511171">
      <w:pPr>
        <w:spacing w:line="276" w:lineRule="auto"/>
        <w:jc w:val="both"/>
        <w:rPr>
          <w:sz w:val="22"/>
          <w:szCs w:val="22"/>
        </w:rPr>
      </w:pPr>
      <w:r>
        <w:rPr>
          <w:sz w:val="22"/>
          <w:szCs w:val="22"/>
        </w:rPr>
        <w:t>A. FIRST PARTY shall:</w:t>
      </w:r>
    </w:p>
    <w:p w14:paraId="7CC9DEB9" w14:textId="77777777" w:rsidR="000207DD" w:rsidRDefault="000207DD">
      <w:pPr>
        <w:spacing w:line="276" w:lineRule="auto"/>
        <w:jc w:val="both"/>
        <w:rPr>
          <w:sz w:val="22"/>
          <w:szCs w:val="22"/>
        </w:rPr>
      </w:pPr>
    </w:p>
    <w:p w14:paraId="677254EB" w14:textId="77777777" w:rsidR="000207DD" w:rsidRDefault="00511171">
      <w:pPr>
        <w:numPr>
          <w:ilvl w:val="0"/>
          <w:numId w:val="2"/>
        </w:numPr>
        <w:spacing w:line="276" w:lineRule="auto"/>
        <w:jc w:val="both"/>
        <w:rPr>
          <w:sz w:val="22"/>
          <w:szCs w:val="22"/>
        </w:rPr>
      </w:pPr>
      <w:r>
        <w:rPr>
          <w:sz w:val="22"/>
          <w:szCs w:val="22"/>
        </w:rPr>
        <w:t>Adopt the Second Party as recipient of its dynamic-education related services, outline in this agreement;</w:t>
      </w:r>
    </w:p>
    <w:p w14:paraId="2830A300" w14:textId="77777777" w:rsidR="000207DD" w:rsidRDefault="00511171">
      <w:pPr>
        <w:numPr>
          <w:ilvl w:val="0"/>
          <w:numId w:val="2"/>
        </w:numPr>
        <w:spacing w:line="276" w:lineRule="auto"/>
        <w:jc w:val="both"/>
        <w:rPr>
          <w:sz w:val="22"/>
          <w:szCs w:val="22"/>
        </w:rPr>
      </w:pPr>
      <w:r>
        <w:rPr>
          <w:sz w:val="22"/>
          <w:szCs w:val="22"/>
        </w:rPr>
        <w:t>Provide logistic support for the successful conduct of the program;</w:t>
      </w:r>
    </w:p>
    <w:p w14:paraId="6CE9F27E" w14:textId="77777777" w:rsidR="000207DD" w:rsidRDefault="00511171">
      <w:pPr>
        <w:numPr>
          <w:ilvl w:val="0"/>
          <w:numId w:val="2"/>
        </w:numPr>
        <w:spacing w:line="276" w:lineRule="auto"/>
        <w:jc w:val="both"/>
        <w:rPr>
          <w:sz w:val="22"/>
          <w:szCs w:val="22"/>
        </w:rPr>
      </w:pPr>
      <w:r>
        <w:rPr>
          <w:sz w:val="22"/>
          <w:szCs w:val="22"/>
        </w:rPr>
        <w:t>Supply manpower to carry out the objectives of the program;</w:t>
      </w:r>
    </w:p>
    <w:p w14:paraId="6608AE27" w14:textId="77777777" w:rsidR="000207DD" w:rsidRDefault="00511171">
      <w:pPr>
        <w:numPr>
          <w:ilvl w:val="0"/>
          <w:numId w:val="2"/>
        </w:numPr>
        <w:spacing w:line="276" w:lineRule="auto"/>
        <w:jc w:val="both"/>
        <w:rPr>
          <w:sz w:val="22"/>
          <w:szCs w:val="22"/>
        </w:rPr>
      </w:pPr>
      <w:r>
        <w:rPr>
          <w:sz w:val="22"/>
          <w:szCs w:val="22"/>
        </w:rPr>
        <w:t>Be the principal implementer of the program and coordinate with the Second Party for its implementation;</w:t>
      </w:r>
    </w:p>
    <w:p w14:paraId="760DFB09" w14:textId="77777777" w:rsidR="000207DD" w:rsidRDefault="00511171">
      <w:pPr>
        <w:numPr>
          <w:ilvl w:val="0"/>
          <w:numId w:val="2"/>
        </w:numPr>
        <w:spacing w:line="276" w:lineRule="auto"/>
        <w:jc w:val="both"/>
        <w:rPr>
          <w:sz w:val="22"/>
          <w:szCs w:val="22"/>
        </w:rPr>
      </w:pPr>
      <w:r>
        <w:rPr>
          <w:sz w:val="22"/>
          <w:szCs w:val="22"/>
        </w:rPr>
        <w:t>Monitor the progress of the program and advise stakeholders via the submission of status report</w:t>
      </w:r>
    </w:p>
    <w:p w14:paraId="1164858E" w14:textId="77777777" w:rsidR="000207DD" w:rsidRDefault="00511171">
      <w:pPr>
        <w:spacing w:line="276" w:lineRule="auto"/>
        <w:ind w:left="360"/>
        <w:jc w:val="both"/>
      </w:pPr>
      <w:r>
        <w:rPr>
          <w:rFonts w:ascii="Arial Unicode MS" w:hAnsi="Arial Unicode MS"/>
          <w:sz w:val="22"/>
          <w:szCs w:val="22"/>
        </w:rPr>
        <w:br w:type="page"/>
      </w:r>
    </w:p>
    <w:p w14:paraId="586440AC" w14:textId="77777777" w:rsidR="000207DD" w:rsidRDefault="00511171">
      <w:pPr>
        <w:spacing w:line="276" w:lineRule="auto"/>
        <w:jc w:val="both"/>
        <w:rPr>
          <w:sz w:val="22"/>
          <w:szCs w:val="22"/>
        </w:rPr>
      </w:pPr>
      <w:r>
        <w:rPr>
          <w:sz w:val="22"/>
          <w:szCs w:val="22"/>
        </w:rPr>
        <w:lastRenderedPageBreak/>
        <w:t>B. SECOND PARTY shall:</w:t>
      </w:r>
    </w:p>
    <w:p w14:paraId="1911E725" w14:textId="77777777" w:rsidR="000207DD" w:rsidRDefault="000207DD">
      <w:pPr>
        <w:spacing w:line="276" w:lineRule="auto"/>
        <w:ind w:left="360"/>
        <w:jc w:val="both"/>
        <w:rPr>
          <w:sz w:val="22"/>
          <w:szCs w:val="22"/>
        </w:rPr>
      </w:pPr>
    </w:p>
    <w:p w14:paraId="5EDD360E" w14:textId="77777777" w:rsidR="000207DD" w:rsidRDefault="00511171">
      <w:pPr>
        <w:numPr>
          <w:ilvl w:val="0"/>
          <w:numId w:val="4"/>
        </w:numPr>
        <w:spacing w:line="276" w:lineRule="auto"/>
        <w:jc w:val="both"/>
        <w:rPr>
          <w:sz w:val="22"/>
          <w:szCs w:val="22"/>
        </w:rPr>
      </w:pPr>
      <w:r>
        <w:rPr>
          <w:sz w:val="22"/>
          <w:szCs w:val="22"/>
        </w:rPr>
        <w:t>The SECOND PARTY shall closely coordinate with the FIRST PARTY on the adoption process and recommend measures to facilitate equitable adoption;</w:t>
      </w:r>
    </w:p>
    <w:p w14:paraId="676F9917" w14:textId="77777777" w:rsidR="000207DD" w:rsidRDefault="00511171">
      <w:pPr>
        <w:numPr>
          <w:ilvl w:val="0"/>
          <w:numId w:val="4"/>
        </w:numPr>
        <w:spacing w:line="276" w:lineRule="auto"/>
        <w:jc w:val="both"/>
        <w:rPr>
          <w:sz w:val="22"/>
          <w:szCs w:val="22"/>
        </w:rPr>
      </w:pPr>
      <w:r>
        <w:rPr>
          <w:sz w:val="22"/>
          <w:szCs w:val="22"/>
        </w:rPr>
        <w:t>Support the program and assist with its implementation;</w:t>
      </w:r>
    </w:p>
    <w:p w14:paraId="3F50F7AC" w14:textId="77777777" w:rsidR="000207DD" w:rsidRDefault="00511171">
      <w:pPr>
        <w:numPr>
          <w:ilvl w:val="0"/>
          <w:numId w:val="4"/>
        </w:numPr>
        <w:spacing w:line="276" w:lineRule="auto"/>
        <w:jc w:val="both"/>
        <w:rPr>
          <w:sz w:val="22"/>
          <w:szCs w:val="22"/>
        </w:rPr>
      </w:pPr>
      <w:r>
        <w:rPr>
          <w:sz w:val="22"/>
          <w:szCs w:val="22"/>
        </w:rPr>
        <w:t>Provide data and documents needed to implement the program and submission of status report;</w:t>
      </w:r>
    </w:p>
    <w:p w14:paraId="203A660A" w14:textId="77777777" w:rsidR="000207DD" w:rsidRDefault="00511171">
      <w:pPr>
        <w:numPr>
          <w:ilvl w:val="0"/>
          <w:numId w:val="4"/>
        </w:numPr>
        <w:spacing w:line="276" w:lineRule="auto"/>
        <w:jc w:val="both"/>
        <w:rPr>
          <w:sz w:val="22"/>
          <w:szCs w:val="22"/>
        </w:rPr>
      </w:pPr>
      <w:r>
        <w:rPr>
          <w:sz w:val="22"/>
          <w:szCs w:val="22"/>
        </w:rPr>
        <w:t>Coordinate with other entities for the success of the program</w:t>
      </w:r>
    </w:p>
    <w:p w14:paraId="7B695E54" w14:textId="77777777" w:rsidR="000207DD" w:rsidRDefault="000207DD">
      <w:pPr>
        <w:spacing w:line="276" w:lineRule="auto"/>
        <w:jc w:val="both"/>
        <w:rPr>
          <w:sz w:val="22"/>
          <w:szCs w:val="22"/>
        </w:rPr>
      </w:pPr>
    </w:p>
    <w:p w14:paraId="1454AE69" w14:textId="77777777" w:rsidR="000207DD" w:rsidRDefault="000207DD">
      <w:pPr>
        <w:spacing w:line="276" w:lineRule="auto"/>
        <w:jc w:val="both"/>
        <w:rPr>
          <w:sz w:val="22"/>
          <w:szCs w:val="22"/>
        </w:rPr>
      </w:pPr>
    </w:p>
    <w:p w14:paraId="0FB3A938" w14:textId="77777777" w:rsidR="000207DD" w:rsidRDefault="00511171">
      <w:pPr>
        <w:spacing w:line="276" w:lineRule="auto"/>
        <w:jc w:val="both"/>
        <w:rPr>
          <w:sz w:val="22"/>
          <w:szCs w:val="22"/>
        </w:rPr>
      </w:pPr>
      <w:r>
        <w:rPr>
          <w:sz w:val="22"/>
          <w:szCs w:val="22"/>
        </w:rPr>
        <w:t>Jointly, the PARTIES shall undertake the following school-based and community-based services in order to accomplish the purpose of this AGREEMENT:</w:t>
      </w:r>
    </w:p>
    <w:p w14:paraId="7A6F9039" w14:textId="77777777" w:rsidR="000207DD" w:rsidRDefault="000207DD">
      <w:pPr>
        <w:spacing w:line="276" w:lineRule="auto"/>
        <w:jc w:val="both"/>
        <w:rPr>
          <w:sz w:val="22"/>
          <w:szCs w:val="22"/>
        </w:rPr>
      </w:pPr>
    </w:p>
    <w:p w14:paraId="24FCD478" w14:textId="77777777" w:rsidR="000207DD" w:rsidRDefault="00511171">
      <w:pPr>
        <w:numPr>
          <w:ilvl w:val="0"/>
          <w:numId w:val="6"/>
        </w:numPr>
        <w:spacing w:line="360" w:lineRule="auto"/>
        <w:jc w:val="both"/>
        <w:rPr>
          <w:sz w:val="22"/>
          <w:szCs w:val="22"/>
        </w:rPr>
      </w:pPr>
      <w:r>
        <w:rPr>
          <w:sz w:val="22"/>
          <w:szCs w:val="22"/>
        </w:rPr>
        <w:t>Brigada Eskwela – Clean-up drive of schools occurring annually before start of classes.  It includes repainting projects of schools whose aesthetic attribute has faded.</w:t>
      </w:r>
    </w:p>
    <w:p w14:paraId="126FB984" w14:textId="77777777" w:rsidR="000207DD" w:rsidRDefault="00511171">
      <w:pPr>
        <w:numPr>
          <w:ilvl w:val="0"/>
          <w:numId w:val="6"/>
        </w:numPr>
        <w:spacing w:line="360" w:lineRule="auto"/>
        <w:jc w:val="both"/>
        <w:rPr>
          <w:sz w:val="22"/>
          <w:szCs w:val="22"/>
        </w:rPr>
      </w:pPr>
      <w:r>
        <w:rPr>
          <w:sz w:val="22"/>
          <w:szCs w:val="22"/>
        </w:rPr>
        <w:t>Araw ng Kabataan – Assembly of the youth wherein their achievements in their academic performance as well as their extra-curricular feats are recognized.</w:t>
      </w:r>
    </w:p>
    <w:p w14:paraId="632CC016" w14:textId="77777777" w:rsidR="000207DD" w:rsidRDefault="00511171">
      <w:pPr>
        <w:numPr>
          <w:ilvl w:val="0"/>
          <w:numId w:val="6"/>
        </w:numPr>
        <w:spacing w:line="360" w:lineRule="auto"/>
        <w:jc w:val="both"/>
        <w:rPr>
          <w:sz w:val="22"/>
          <w:szCs w:val="22"/>
        </w:rPr>
      </w:pPr>
      <w:r>
        <w:rPr>
          <w:sz w:val="22"/>
          <w:szCs w:val="22"/>
        </w:rPr>
        <w:t>End TB Program –Medical outreach program in schools to put an end to TB.  It seeks to bolster awareness among students in order to keep the disease at bay.</w:t>
      </w:r>
    </w:p>
    <w:p w14:paraId="46D2029B" w14:textId="77777777" w:rsidR="000207DD" w:rsidRDefault="00511171">
      <w:pPr>
        <w:numPr>
          <w:ilvl w:val="0"/>
          <w:numId w:val="6"/>
        </w:numPr>
        <w:spacing w:line="360" w:lineRule="auto"/>
        <w:jc w:val="both"/>
        <w:rPr>
          <w:sz w:val="22"/>
          <w:szCs w:val="22"/>
        </w:rPr>
      </w:pPr>
      <w:r>
        <w:rPr>
          <w:sz w:val="22"/>
          <w:szCs w:val="22"/>
        </w:rPr>
        <w:t>Milk Feeding Program – Regular nutrition program aimed at promoting the drinking of milk among elementary students.  It seeks to eliminate undernourishment among the children.</w:t>
      </w:r>
    </w:p>
    <w:p w14:paraId="01BABC65" w14:textId="77777777" w:rsidR="000207DD" w:rsidRDefault="00511171">
      <w:pPr>
        <w:numPr>
          <w:ilvl w:val="0"/>
          <w:numId w:val="6"/>
        </w:numPr>
        <w:spacing w:line="360" w:lineRule="auto"/>
        <w:jc w:val="both"/>
        <w:rPr>
          <w:sz w:val="22"/>
          <w:szCs w:val="22"/>
        </w:rPr>
      </w:pPr>
      <w:r>
        <w:rPr>
          <w:sz w:val="22"/>
          <w:szCs w:val="22"/>
        </w:rPr>
        <w:t>Water Sanitation &amp; Hygiene (WASH) Program – A program aimed at addressing the basic sanitation problems of the school whereby the Rotary will undertake to provide support in improving the present sanitation infrastructure of the school and to hold seminars and/or distribute materials to teach proper hygiene to the students.</w:t>
      </w:r>
    </w:p>
    <w:p w14:paraId="73DA1820" w14:textId="77777777" w:rsidR="000207DD" w:rsidRDefault="00511171">
      <w:pPr>
        <w:numPr>
          <w:ilvl w:val="0"/>
          <w:numId w:val="6"/>
        </w:numPr>
        <w:spacing w:line="360" w:lineRule="auto"/>
        <w:jc w:val="both"/>
        <w:rPr>
          <w:sz w:val="22"/>
          <w:szCs w:val="22"/>
        </w:rPr>
      </w:pPr>
      <w:r>
        <w:rPr>
          <w:sz w:val="22"/>
          <w:szCs w:val="22"/>
        </w:rPr>
        <w:t xml:space="preserve">Leadership Training Seminar – Rotary will conduct training programs whereby students’ leadership skills are honed.  Through this seminar, students peek through their potentials as leaders of different organizations. </w:t>
      </w:r>
    </w:p>
    <w:p w14:paraId="10DC6EA1" w14:textId="77777777" w:rsidR="000207DD" w:rsidRDefault="00511171">
      <w:pPr>
        <w:numPr>
          <w:ilvl w:val="0"/>
          <w:numId w:val="6"/>
        </w:numPr>
        <w:spacing w:line="360" w:lineRule="auto"/>
        <w:jc w:val="both"/>
        <w:rPr>
          <w:sz w:val="22"/>
          <w:szCs w:val="22"/>
        </w:rPr>
      </w:pPr>
      <w:r>
        <w:rPr>
          <w:sz w:val="22"/>
          <w:szCs w:val="22"/>
        </w:rPr>
        <w:t>Literacy Campaign Program – An educational program that reinforces students’ literacy through enhanced cognitive and practical drills</w:t>
      </w:r>
    </w:p>
    <w:p w14:paraId="738CC95D" w14:textId="77777777" w:rsidR="000207DD" w:rsidRDefault="00511171">
      <w:pPr>
        <w:numPr>
          <w:ilvl w:val="0"/>
          <w:numId w:val="6"/>
        </w:numPr>
        <w:spacing w:line="360" w:lineRule="auto"/>
        <w:jc w:val="both"/>
        <w:rPr>
          <w:sz w:val="22"/>
          <w:szCs w:val="22"/>
        </w:rPr>
      </w:pPr>
      <w:r>
        <w:rPr>
          <w:sz w:val="22"/>
          <w:szCs w:val="22"/>
        </w:rPr>
        <w:lastRenderedPageBreak/>
        <w:t xml:space="preserve">SPED – A special educational program that seeks the integration of special children into the mainstream learning environment.  The Rotary shall tap its resources to set down the mechanism. </w:t>
      </w:r>
    </w:p>
    <w:p w14:paraId="7B15DB6F" w14:textId="77777777" w:rsidR="000207DD" w:rsidRDefault="00511171">
      <w:pPr>
        <w:numPr>
          <w:ilvl w:val="0"/>
          <w:numId w:val="6"/>
        </w:numPr>
        <w:spacing w:line="360" w:lineRule="auto"/>
        <w:jc w:val="both"/>
        <w:rPr>
          <w:sz w:val="22"/>
          <w:szCs w:val="22"/>
        </w:rPr>
      </w:pPr>
      <w:r>
        <w:rPr>
          <w:sz w:val="22"/>
          <w:szCs w:val="22"/>
        </w:rPr>
        <w:t>Anti-Dengue Activities – An undertaking of the Rotary featuring fogging, misting activities, installation of insecticide treated screens (ITS) in schools and information dissemination to guide the students on the proper clean-up drive so as to eradicate dengue.</w:t>
      </w:r>
    </w:p>
    <w:p w14:paraId="10902BD6" w14:textId="77777777" w:rsidR="000207DD" w:rsidRDefault="00511171">
      <w:pPr>
        <w:numPr>
          <w:ilvl w:val="0"/>
          <w:numId w:val="6"/>
        </w:numPr>
        <w:spacing w:line="360" w:lineRule="auto"/>
        <w:jc w:val="both"/>
        <w:rPr>
          <w:sz w:val="22"/>
          <w:szCs w:val="22"/>
        </w:rPr>
      </w:pPr>
      <w:r>
        <w:rPr>
          <w:sz w:val="22"/>
          <w:szCs w:val="22"/>
        </w:rPr>
        <w:t>Sports Development Program – An undertaking of the Rotary that seeks to sponsor and support promising athletes from schools in order to reach their full potential achieve international recognition</w:t>
      </w:r>
    </w:p>
    <w:p w14:paraId="05EE639F" w14:textId="77777777" w:rsidR="000207DD" w:rsidRDefault="00511171">
      <w:pPr>
        <w:numPr>
          <w:ilvl w:val="0"/>
          <w:numId w:val="6"/>
        </w:numPr>
        <w:spacing w:line="360" w:lineRule="auto"/>
        <w:jc w:val="both"/>
        <w:rPr>
          <w:sz w:val="22"/>
          <w:szCs w:val="22"/>
        </w:rPr>
      </w:pPr>
      <w:r>
        <w:rPr>
          <w:sz w:val="22"/>
          <w:szCs w:val="22"/>
        </w:rPr>
        <w:t>Other programs to promote quality education, health and wellness, youth development and nation-building.</w:t>
      </w:r>
    </w:p>
    <w:p w14:paraId="25708B0D" w14:textId="77777777" w:rsidR="000207DD" w:rsidRDefault="000207DD">
      <w:pPr>
        <w:spacing w:line="276" w:lineRule="auto"/>
        <w:jc w:val="both"/>
        <w:rPr>
          <w:sz w:val="22"/>
          <w:szCs w:val="22"/>
        </w:rPr>
      </w:pPr>
    </w:p>
    <w:p w14:paraId="699345B7" w14:textId="77777777" w:rsidR="000207DD" w:rsidRDefault="000207DD">
      <w:pPr>
        <w:spacing w:line="276" w:lineRule="auto"/>
        <w:jc w:val="both"/>
        <w:rPr>
          <w:sz w:val="22"/>
          <w:szCs w:val="22"/>
        </w:rPr>
      </w:pPr>
    </w:p>
    <w:p w14:paraId="51E66F12" w14:textId="77777777" w:rsidR="000207DD" w:rsidRDefault="00511171">
      <w:pPr>
        <w:spacing w:line="276" w:lineRule="auto"/>
        <w:jc w:val="both"/>
        <w:rPr>
          <w:sz w:val="22"/>
          <w:szCs w:val="22"/>
        </w:rPr>
      </w:pPr>
      <w:r>
        <w:rPr>
          <w:sz w:val="22"/>
          <w:szCs w:val="22"/>
        </w:rPr>
        <w:t>The projects are not limited to the aforementioned. Both parties can initiate and propose programs as deemed necessary to achieve a vibrant and dynamic education/community-related services.</w:t>
      </w:r>
    </w:p>
    <w:p w14:paraId="103FED78" w14:textId="77777777" w:rsidR="000207DD" w:rsidRDefault="000207DD">
      <w:pPr>
        <w:spacing w:line="276" w:lineRule="auto"/>
        <w:jc w:val="both"/>
        <w:rPr>
          <w:sz w:val="22"/>
          <w:szCs w:val="22"/>
        </w:rPr>
      </w:pPr>
    </w:p>
    <w:p w14:paraId="7F85C598" w14:textId="77777777" w:rsidR="000207DD" w:rsidRDefault="000207DD">
      <w:pPr>
        <w:spacing w:line="276" w:lineRule="auto"/>
        <w:jc w:val="both"/>
        <w:rPr>
          <w:sz w:val="22"/>
          <w:szCs w:val="22"/>
        </w:rPr>
      </w:pPr>
    </w:p>
    <w:p w14:paraId="49FA507A" w14:textId="77777777" w:rsidR="000207DD" w:rsidRDefault="00511171">
      <w:pPr>
        <w:spacing w:line="276" w:lineRule="auto"/>
        <w:jc w:val="both"/>
      </w:pPr>
      <w:r>
        <w:rPr>
          <w:sz w:val="22"/>
          <w:szCs w:val="22"/>
        </w:rPr>
        <w:t>This AGREEMENT takes effect immediately upon signing by the PARTIES hereto, together with their respective witnesses and shall remain effective and valid until the PARTIES have fully complied with the responsibilities in this AGREEMENT.</w:t>
      </w:r>
      <w:r>
        <w:rPr>
          <w:rFonts w:ascii="Arial Unicode MS" w:hAnsi="Arial Unicode MS"/>
          <w:sz w:val="22"/>
          <w:szCs w:val="22"/>
        </w:rPr>
        <w:br w:type="page"/>
      </w:r>
    </w:p>
    <w:p w14:paraId="22EE46B1" w14:textId="02C37E31" w:rsidR="000207DD" w:rsidRDefault="00511171">
      <w:pPr>
        <w:spacing w:line="276" w:lineRule="auto"/>
        <w:jc w:val="both"/>
        <w:rPr>
          <w:sz w:val="22"/>
          <w:szCs w:val="22"/>
        </w:rPr>
      </w:pPr>
      <w:r>
        <w:rPr>
          <w:sz w:val="22"/>
          <w:szCs w:val="22"/>
        </w:rPr>
        <w:lastRenderedPageBreak/>
        <w:t xml:space="preserve">IN WITNESS WHEREOF, the PARTIES hereto have set their hands at Quezon City, Philippines on the </w:t>
      </w:r>
      <w:r w:rsidR="00775822">
        <w:rPr>
          <w:sz w:val="22"/>
          <w:szCs w:val="22"/>
        </w:rPr>
        <w:t>______________________, 2020</w:t>
      </w:r>
      <w:r>
        <w:rPr>
          <w:sz w:val="22"/>
          <w:szCs w:val="22"/>
        </w:rPr>
        <w:t>.</w:t>
      </w:r>
    </w:p>
    <w:p w14:paraId="2A1ABD22" w14:textId="77777777" w:rsidR="000207DD" w:rsidRDefault="00511171">
      <w:pPr>
        <w:spacing w:line="276" w:lineRule="auto"/>
        <w:jc w:val="both"/>
        <w:rPr>
          <w:sz w:val="22"/>
          <w:szCs w:val="22"/>
        </w:rPr>
      </w:pPr>
      <w:r>
        <w:rPr>
          <w:sz w:val="22"/>
          <w:szCs w:val="22"/>
        </w:rPr>
        <w:t>  </w:t>
      </w:r>
    </w:p>
    <w:p w14:paraId="5ED68A1B" w14:textId="77777777" w:rsidR="000207DD" w:rsidRDefault="000207DD">
      <w:pPr>
        <w:spacing w:line="276" w:lineRule="auto"/>
        <w:jc w:val="both"/>
        <w:rPr>
          <w:sz w:val="22"/>
          <w:szCs w:val="22"/>
        </w:rPr>
      </w:pPr>
    </w:p>
    <w:p w14:paraId="677D15F5" w14:textId="77777777" w:rsidR="000207DD" w:rsidRDefault="000207DD">
      <w:pPr>
        <w:spacing w:line="276" w:lineRule="auto"/>
        <w:jc w:val="both"/>
        <w:rPr>
          <w:sz w:val="22"/>
          <w:szCs w:val="22"/>
        </w:rPr>
      </w:pPr>
    </w:p>
    <w:p w14:paraId="44C04446" w14:textId="77777777" w:rsidR="000207DD" w:rsidRDefault="000207DD">
      <w:pPr>
        <w:spacing w:line="276" w:lineRule="auto"/>
        <w:jc w:val="both"/>
        <w:rPr>
          <w:sz w:val="22"/>
          <w:szCs w:val="22"/>
        </w:rPr>
      </w:pPr>
    </w:p>
    <w:p w14:paraId="1F081D54" w14:textId="77777777" w:rsidR="000207DD" w:rsidRDefault="000207DD">
      <w:pPr>
        <w:spacing w:line="276" w:lineRule="auto"/>
        <w:jc w:val="both"/>
        <w:rPr>
          <w:sz w:val="22"/>
          <w:szCs w:val="22"/>
        </w:rPr>
      </w:pPr>
    </w:p>
    <w:p w14:paraId="1559E893" w14:textId="77777777" w:rsidR="000207DD" w:rsidRDefault="000207DD">
      <w:pPr>
        <w:spacing w:line="276" w:lineRule="auto"/>
        <w:jc w:val="both"/>
        <w:rPr>
          <w:sz w:val="22"/>
          <w:szCs w:val="22"/>
        </w:rPr>
      </w:pPr>
    </w:p>
    <w:tbl>
      <w:tblPr>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4258"/>
      </w:tblGrid>
      <w:tr w:rsidR="000207DD" w14:paraId="081EDEC6" w14:textId="77777777">
        <w:trPr>
          <w:trHeight w:val="872"/>
        </w:trPr>
        <w:tc>
          <w:tcPr>
            <w:tcW w:w="4258" w:type="dxa"/>
            <w:tcBorders>
              <w:top w:val="nil"/>
              <w:left w:val="nil"/>
              <w:bottom w:val="nil"/>
              <w:right w:val="nil"/>
            </w:tcBorders>
            <w:shd w:val="clear" w:color="auto" w:fill="auto"/>
            <w:tcMar>
              <w:top w:w="80" w:type="dxa"/>
              <w:left w:w="80" w:type="dxa"/>
              <w:bottom w:w="80" w:type="dxa"/>
              <w:right w:w="80" w:type="dxa"/>
            </w:tcMar>
          </w:tcPr>
          <w:p w14:paraId="353C06B3" w14:textId="77777777" w:rsidR="000207DD" w:rsidRDefault="000207DD">
            <w:pPr>
              <w:jc w:val="center"/>
              <w:rPr>
                <w:sz w:val="20"/>
                <w:szCs w:val="20"/>
              </w:rPr>
            </w:pPr>
          </w:p>
          <w:p w14:paraId="5AD9DCD0" w14:textId="0AB765FD" w:rsidR="000207DD" w:rsidRDefault="005049D5">
            <w:pPr>
              <w:jc w:val="center"/>
              <w:rPr>
                <w:sz w:val="20"/>
                <w:szCs w:val="20"/>
              </w:rPr>
            </w:pPr>
            <w:r>
              <w:rPr>
                <w:sz w:val="20"/>
                <w:szCs w:val="20"/>
              </w:rPr>
              <w:t>_____________________________________</w:t>
            </w:r>
          </w:p>
          <w:p w14:paraId="72F904F4" w14:textId="175749D0" w:rsidR="000207DD" w:rsidRDefault="005049D5">
            <w:pPr>
              <w:jc w:val="center"/>
              <w:rPr>
                <w:sz w:val="20"/>
                <w:szCs w:val="20"/>
              </w:rPr>
            </w:pPr>
            <w:r>
              <w:rPr>
                <w:sz w:val="20"/>
                <w:szCs w:val="20"/>
              </w:rPr>
              <w:t>President</w:t>
            </w:r>
          </w:p>
          <w:p w14:paraId="56400C56" w14:textId="77777777" w:rsidR="000207DD" w:rsidRDefault="00511171">
            <w:pPr>
              <w:spacing w:line="276" w:lineRule="auto"/>
              <w:jc w:val="center"/>
            </w:pPr>
            <w:r>
              <w:rPr>
                <w:sz w:val="20"/>
                <w:szCs w:val="20"/>
              </w:rPr>
              <w:t>Rotary Club of __________</w:t>
            </w:r>
          </w:p>
        </w:tc>
        <w:tc>
          <w:tcPr>
            <w:tcW w:w="4258" w:type="dxa"/>
            <w:tcBorders>
              <w:top w:val="nil"/>
              <w:left w:val="nil"/>
              <w:bottom w:val="nil"/>
              <w:right w:val="nil"/>
            </w:tcBorders>
            <w:shd w:val="clear" w:color="auto" w:fill="auto"/>
            <w:tcMar>
              <w:top w:w="80" w:type="dxa"/>
              <w:left w:w="80" w:type="dxa"/>
              <w:bottom w:w="80" w:type="dxa"/>
              <w:right w:w="80" w:type="dxa"/>
            </w:tcMar>
          </w:tcPr>
          <w:p w14:paraId="72261748" w14:textId="77777777" w:rsidR="000207DD" w:rsidRDefault="000207DD">
            <w:pPr>
              <w:jc w:val="center"/>
              <w:rPr>
                <w:b/>
                <w:bCs/>
                <w:sz w:val="20"/>
                <w:szCs w:val="20"/>
              </w:rPr>
            </w:pPr>
          </w:p>
          <w:p w14:paraId="3A580F68" w14:textId="13E82512" w:rsidR="000207DD" w:rsidRDefault="005049D5" w:rsidP="005049D5">
            <w:pPr>
              <w:jc w:val="center"/>
              <w:rPr>
                <w:sz w:val="20"/>
                <w:szCs w:val="20"/>
              </w:rPr>
            </w:pPr>
            <w:r>
              <w:rPr>
                <w:sz w:val="20"/>
                <w:szCs w:val="20"/>
              </w:rPr>
              <w:t>_____________________________________</w:t>
            </w:r>
          </w:p>
          <w:p w14:paraId="5F53D222" w14:textId="77777777" w:rsidR="000207DD" w:rsidRDefault="00511171">
            <w:pPr>
              <w:jc w:val="center"/>
              <w:rPr>
                <w:sz w:val="20"/>
                <w:szCs w:val="20"/>
              </w:rPr>
            </w:pPr>
            <w:r>
              <w:rPr>
                <w:sz w:val="20"/>
                <w:szCs w:val="20"/>
              </w:rPr>
              <w:t>Principal</w:t>
            </w:r>
          </w:p>
          <w:p w14:paraId="2DB15BE3" w14:textId="77777777" w:rsidR="000207DD" w:rsidRDefault="00511171">
            <w:pPr>
              <w:jc w:val="center"/>
            </w:pPr>
            <w:r>
              <w:rPr>
                <w:sz w:val="20"/>
                <w:szCs w:val="20"/>
              </w:rPr>
              <w:t>School</w:t>
            </w:r>
          </w:p>
        </w:tc>
      </w:tr>
      <w:tr w:rsidR="000207DD" w14:paraId="67A206C9" w14:textId="77777777">
        <w:trPr>
          <w:trHeight w:val="212"/>
        </w:trPr>
        <w:tc>
          <w:tcPr>
            <w:tcW w:w="4258" w:type="dxa"/>
            <w:tcBorders>
              <w:top w:val="nil"/>
              <w:left w:val="nil"/>
              <w:bottom w:val="nil"/>
              <w:right w:val="nil"/>
            </w:tcBorders>
            <w:shd w:val="clear" w:color="auto" w:fill="auto"/>
            <w:tcMar>
              <w:top w:w="80" w:type="dxa"/>
              <w:left w:w="80" w:type="dxa"/>
              <w:bottom w:w="80" w:type="dxa"/>
              <w:right w:w="80" w:type="dxa"/>
            </w:tcMar>
          </w:tcPr>
          <w:p w14:paraId="2354F419" w14:textId="77777777" w:rsidR="000207DD" w:rsidRDefault="000207DD"/>
        </w:tc>
        <w:tc>
          <w:tcPr>
            <w:tcW w:w="4258" w:type="dxa"/>
            <w:tcBorders>
              <w:top w:val="nil"/>
              <w:left w:val="nil"/>
              <w:bottom w:val="nil"/>
              <w:right w:val="nil"/>
            </w:tcBorders>
            <w:shd w:val="clear" w:color="auto" w:fill="auto"/>
            <w:tcMar>
              <w:top w:w="80" w:type="dxa"/>
              <w:left w:w="80" w:type="dxa"/>
              <w:bottom w:w="80" w:type="dxa"/>
              <w:right w:w="80" w:type="dxa"/>
            </w:tcMar>
          </w:tcPr>
          <w:p w14:paraId="0D253655" w14:textId="77777777" w:rsidR="000207DD" w:rsidRDefault="000207DD"/>
        </w:tc>
      </w:tr>
    </w:tbl>
    <w:p w14:paraId="4DEB37CB" w14:textId="77777777" w:rsidR="000207DD" w:rsidRDefault="000207DD">
      <w:pPr>
        <w:widowControl w:val="0"/>
        <w:jc w:val="both"/>
        <w:rPr>
          <w:sz w:val="22"/>
          <w:szCs w:val="22"/>
        </w:rPr>
      </w:pPr>
    </w:p>
    <w:p w14:paraId="53C83A5D" w14:textId="77777777" w:rsidR="000207DD" w:rsidRDefault="000207DD">
      <w:pPr>
        <w:spacing w:line="276" w:lineRule="auto"/>
        <w:jc w:val="both"/>
        <w:rPr>
          <w:sz w:val="22"/>
          <w:szCs w:val="22"/>
        </w:rPr>
      </w:pPr>
    </w:p>
    <w:p w14:paraId="4373F6E6" w14:textId="77777777" w:rsidR="000207DD" w:rsidRDefault="000207DD">
      <w:pPr>
        <w:spacing w:line="276" w:lineRule="auto"/>
        <w:jc w:val="both"/>
        <w:rPr>
          <w:sz w:val="22"/>
          <w:szCs w:val="22"/>
        </w:rPr>
      </w:pPr>
    </w:p>
    <w:p w14:paraId="52D3ABB9" w14:textId="77777777" w:rsidR="000207DD" w:rsidRDefault="000207DD">
      <w:pPr>
        <w:spacing w:line="276" w:lineRule="auto"/>
        <w:jc w:val="both"/>
        <w:rPr>
          <w:sz w:val="22"/>
          <w:szCs w:val="22"/>
        </w:rPr>
      </w:pPr>
    </w:p>
    <w:p w14:paraId="1D6FADB4" w14:textId="77777777" w:rsidR="000207DD" w:rsidRDefault="000207DD">
      <w:pPr>
        <w:spacing w:line="276" w:lineRule="auto"/>
        <w:jc w:val="both"/>
        <w:rPr>
          <w:b/>
          <w:bCs/>
          <w:sz w:val="22"/>
          <w:szCs w:val="22"/>
        </w:rPr>
      </w:pPr>
    </w:p>
    <w:p w14:paraId="60678F88" w14:textId="77777777" w:rsidR="000207DD" w:rsidRDefault="00511171">
      <w:pPr>
        <w:spacing w:line="276" w:lineRule="auto"/>
        <w:jc w:val="center"/>
        <w:rPr>
          <w:b/>
          <w:bCs/>
          <w:sz w:val="22"/>
          <w:szCs w:val="22"/>
        </w:rPr>
      </w:pPr>
      <w:r>
        <w:rPr>
          <w:b/>
          <w:bCs/>
          <w:sz w:val="22"/>
          <w:szCs w:val="22"/>
        </w:rPr>
        <w:t>SIGNED IN THE PRESENCE OF:</w:t>
      </w:r>
    </w:p>
    <w:p w14:paraId="7FFA36A2" w14:textId="77777777" w:rsidR="000207DD" w:rsidRDefault="000207DD">
      <w:pPr>
        <w:spacing w:line="276" w:lineRule="auto"/>
        <w:jc w:val="center"/>
        <w:rPr>
          <w:b/>
          <w:bCs/>
          <w:sz w:val="22"/>
          <w:szCs w:val="22"/>
        </w:rPr>
      </w:pPr>
    </w:p>
    <w:p w14:paraId="3D0EEA13" w14:textId="77777777" w:rsidR="000207DD" w:rsidRDefault="000207DD">
      <w:pPr>
        <w:spacing w:line="276" w:lineRule="auto"/>
        <w:jc w:val="center"/>
        <w:rPr>
          <w:b/>
          <w:bCs/>
          <w:sz w:val="22"/>
          <w:szCs w:val="22"/>
        </w:rPr>
      </w:pPr>
    </w:p>
    <w:p w14:paraId="0036B33F" w14:textId="77777777" w:rsidR="000207DD" w:rsidRDefault="000207DD">
      <w:pPr>
        <w:spacing w:line="276" w:lineRule="auto"/>
        <w:rPr>
          <w:b/>
          <w:bCs/>
          <w:sz w:val="22"/>
          <w:szCs w:val="22"/>
        </w:rPr>
      </w:pPr>
    </w:p>
    <w:p w14:paraId="4D873148" w14:textId="77777777" w:rsidR="000207DD" w:rsidRDefault="000207DD">
      <w:pPr>
        <w:spacing w:line="276" w:lineRule="auto"/>
        <w:jc w:val="center"/>
        <w:rPr>
          <w:b/>
          <w:bCs/>
          <w:sz w:val="22"/>
          <w:szCs w:val="22"/>
        </w:rPr>
      </w:pPr>
    </w:p>
    <w:p w14:paraId="567A763E" w14:textId="77777777" w:rsidR="000207DD" w:rsidRDefault="000207DD">
      <w:pPr>
        <w:spacing w:line="276" w:lineRule="auto"/>
        <w:jc w:val="center"/>
        <w:rPr>
          <w:b/>
          <w:bCs/>
          <w:sz w:val="22"/>
          <w:szCs w:val="22"/>
        </w:rPr>
      </w:pPr>
    </w:p>
    <w:p w14:paraId="465F16AD" w14:textId="77777777" w:rsidR="000207DD" w:rsidRDefault="000207DD">
      <w:pPr>
        <w:spacing w:line="276" w:lineRule="auto"/>
        <w:rPr>
          <w:b/>
          <w:bCs/>
          <w:sz w:val="22"/>
          <w:szCs w:val="22"/>
        </w:rPr>
      </w:pPr>
    </w:p>
    <w:p w14:paraId="48F5B327" w14:textId="77777777" w:rsidR="000207DD" w:rsidRDefault="000207DD">
      <w:pPr>
        <w:jc w:val="center"/>
        <w:rPr>
          <w:sz w:val="20"/>
          <w:szCs w:val="20"/>
        </w:rPr>
      </w:pPr>
    </w:p>
    <w:p w14:paraId="14E6C3E0" w14:textId="77777777" w:rsidR="000207DD" w:rsidRDefault="000207DD">
      <w:pPr>
        <w:spacing w:line="276" w:lineRule="auto"/>
        <w:rPr>
          <w:sz w:val="12"/>
          <w:szCs w:val="12"/>
        </w:rPr>
      </w:pPr>
    </w:p>
    <w:p w14:paraId="73F520A5" w14:textId="67592454" w:rsidR="000207DD" w:rsidRDefault="000207DD"/>
    <w:sectPr w:rsidR="000207D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51D8" w14:textId="77777777" w:rsidR="00881B3D" w:rsidRDefault="00881B3D">
      <w:r>
        <w:separator/>
      </w:r>
    </w:p>
  </w:endnote>
  <w:endnote w:type="continuationSeparator" w:id="0">
    <w:p w14:paraId="676538ED" w14:textId="77777777" w:rsidR="00881B3D" w:rsidRDefault="0088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9418" w14:textId="77777777" w:rsidR="000207DD" w:rsidRDefault="00511171">
    <w:pPr>
      <w:pStyle w:val="Footer"/>
      <w:tabs>
        <w:tab w:val="clear" w:pos="8640"/>
        <w:tab w:val="right" w:pos="8620"/>
      </w:tabs>
      <w:jc w:val="right"/>
    </w:pPr>
    <w:r>
      <w:rPr>
        <w:rFonts w:ascii="Arial" w:hAnsi="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775822">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 xml:space="preserve"> DATE \@ "dd/MM/y" </w:instrText>
    </w:r>
    <w:r>
      <w:rPr>
        <w:rFonts w:ascii="Arial" w:eastAsia="Arial" w:hAnsi="Arial" w:cs="Arial"/>
        <w:sz w:val="16"/>
        <w:szCs w:val="16"/>
      </w:rPr>
      <w:fldChar w:fldCharType="separate"/>
    </w:r>
    <w:r w:rsidR="00775822">
      <w:rPr>
        <w:rFonts w:ascii="Arial" w:eastAsia="Arial" w:hAnsi="Arial" w:cs="Arial"/>
        <w:noProof/>
        <w:sz w:val="16"/>
        <w:szCs w:val="16"/>
      </w:rPr>
      <w:t>17/07/20</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C6D3A" w14:textId="77777777" w:rsidR="00881B3D" w:rsidRDefault="00881B3D">
      <w:r>
        <w:separator/>
      </w:r>
    </w:p>
  </w:footnote>
  <w:footnote w:type="continuationSeparator" w:id="0">
    <w:p w14:paraId="11188B1E" w14:textId="77777777" w:rsidR="00881B3D" w:rsidRDefault="0088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84A6" w14:textId="77777777" w:rsidR="000207DD" w:rsidRDefault="000207DD">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D94"/>
    <w:multiLevelType w:val="hybridMultilevel"/>
    <w:tmpl w:val="B7280584"/>
    <w:styleLink w:val="ImportedStyle4"/>
    <w:lvl w:ilvl="0" w:tplc="E2E0453C">
      <w:start w:val="1"/>
      <w:numFmt w:val="decimal"/>
      <w:lvlText w:val="%1."/>
      <w:lvlJc w:val="left"/>
      <w:pPr>
        <w:tabs>
          <w:tab w:val="num" w:pos="720"/>
        </w:tabs>
        <w:ind w:left="354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03BBE">
      <w:start w:val="1"/>
      <w:numFmt w:val="lowerLetter"/>
      <w:lvlText w:val="%2."/>
      <w:lvlJc w:val="left"/>
      <w:pPr>
        <w:tabs>
          <w:tab w:val="num" w:pos="1440"/>
        </w:tabs>
        <w:ind w:left="426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864FE">
      <w:start w:val="1"/>
      <w:numFmt w:val="lowerRoman"/>
      <w:lvlText w:val="%3."/>
      <w:lvlJc w:val="left"/>
      <w:pPr>
        <w:tabs>
          <w:tab w:val="num" w:pos="2160"/>
        </w:tabs>
        <w:ind w:left="4984" w:hanging="3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102EB8">
      <w:start w:val="1"/>
      <w:numFmt w:val="decimal"/>
      <w:lvlText w:val="%4."/>
      <w:lvlJc w:val="left"/>
      <w:pPr>
        <w:tabs>
          <w:tab w:val="num" w:pos="2880"/>
        </w:tabs>
        <w:ind w:left="570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6E201E">
      <w:start w:val="1"/>
      <w:numFmt w:val="lowerLetter"/>
      <w:lvlText w:val="%5."/>
      <w:lvlJc w:val="left"/>
      <w:pPr>
        <w:tabs>
          <w:tab w:val="num" w:pos="3600"/>
        </w:tabs>
        <w:ind w:left="642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CEF326">
      <w:start w:val="1"/>
      <w:numFmt w:val="lowerRoman"/>
      <w:lvlText w:val="%6."/>
      <w:lvlJc w:val="left"/>
      <w:pPr>
        <w:tabs>
          <w:tab w:val="num" w:pos="4320"/>
        </w:tabs>
        <w:ind w:left="7144" w:hanging="3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2F400">
      <w:start w:val="1"/>
      <w:numFmt w:val="decimal"/>
      <w:lvlText w:val="%7."/>
      <w:lvlJc w:val="left"/>
      <w:pPr>
        <w:tabs>
          <w:tab w:val="num" w:pos="5040"/>
        </w:tabs>
        <w:ind w:left="786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D2E260">
      <w:start w:val="1"/>
      <w:numFmt w:val="lowerLetter"/>
      <w:lvlText w:val="%8."/>
      <w:lvlJc w:val="left"/>
      <w:pPr>
        <w:tabs>
          <w:tab w:val="num" w:pos="5760"/>
        </w:tabs>
        <w:ind w:left="8584" w:hanging="34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5A2D80">
      <w:start w:val="1"/>
      <w:numFmt w:val="lowerRoman"/>
      <w:lvlText w:val="%9."/>
      <w:lvlJc w:val="left"/>
      <w:pPr>
        <w:tabs>
          <w:tab w:val="num" w:pos="6480"/>
        </w:tabs>
        <w:ind w:left="9304" w:hanging="3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E8265E"/>
    <w:multiLevelType w:val="hybridMultilevel"/>
    <w:tmpl w:val="3FB20FE4"/>
    <w:numStyleLink w:val="ImportedStyle1"/>
  </w:abstractNum>
  <w:abstractNum w:abstractNumId="2">
    <w:nsid w:val="0F265D82"/>
    <w:multiLevelType w:val="hybridMultilevel"/>
    <w:tmpl w:val="1D70D082"/>
    <w:styleLink w:val="ImportedStyle2"/>
    <w:lvl w:ilvl="0" w:tplc="858489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C43B3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8462CA">
      <w:start w:val="1"/>
      <w:numFmt w:val="lowerRoman"/>
      <w:lvlText w:val="%3."/>
      <w:lvlJc w:val="left"/>
      <w:pPr>
        <w:tabs>
          <w:tab w:val="left" w:pos="720"/>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8EE15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AAC60C">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8FA5C">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04BC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2844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282A8">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AE91649"/>
    <w:multiLevelType w:val="hybridMultilevel"/>
    <w:tmpl w:val="3FB20FE4"/>
    <w:styleLink w:val="ImportedStyle1"/>
    <w:lvl w:ilvl="0" w:tplc="EE524E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C44E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A9BEC">
      <w:start w:val="1"/>
      <w:numFmt w:val="lowerRoman"/>
      <w:lvlText w:val="%3."/>
      <w:lvlJc w:val="left"/>
      <w:pPr>
        <w:tabs>
          <w:tab w:val="left" w:pos="720"/>
        </w:tabs>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FC75FE">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02940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05E42">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296B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0E38B4">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B466BA">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6C90E75"/>
    <w:multiLevelType w:val="hybridMultilevel"/>
    <w:tmpl w:val="1D70D082"/>
    <w:numStyleLink w:val="ImportedStyle2"/>
  </w:abstractNum>
  <w:abstractNum w:abstractNumId="5">
    <w:nsid w:val="72487E7B"/>
    <w:multiLevelType w:val="hybridMultilevel"/>
    <w:tmpl w:val="B7280584"/>
    <w:numStyleLink w:val="ImportedStyle4"/>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DD"/>
    <w:rsid w:val="000207DD"/>
    <w:rsid w:val="005049D5"/>
    <w:rsid w:val="00511171"/>
    <w:rsid w:val="00512495"/>
    <w:rsid w:val="0071337C"/>
    <w:rsid w:val="00775822"/>
    <w:rsid w:val="008709A7"/>
    <w:rsid w:val="00881B3D"/>
    <w:rsid w:val="00B40E73"/>
    <w:rsid w:val="00C204B4"/>
    <w:rsid w:val="00DA715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8B41E"/>
  <w15:docId w15:val="{4DB0E919-D0B3-468D-8B25-17A5E787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PH"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4">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Mediatrix Monroy-Blando</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Jabines</dc:creator>
  <cp:lastModifiedBy>Aida Jabines</cp:lastModifiedBy>
  <cp:revision>2</cp:revision>
  <dcterms:created xsi:type="dcterms:W3CDTF">2020-07-17T11:59:00Z</dcterms:created>
  <dcterms:modified xsi:type="dcterms:W3CDTF">2020-07-17T11:59:00Z</dcterms:modified>
</cp:coreProperties>
</file>